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48AB" w14:textId="60829CB7" w:rsidR="009971E7" w:rsidRPr="00247AE9" w:rsidRDefault="009971E7">
      <w:pPr>
        <w:rPr>
          <w:b/>
          <w:bCs/>
          <w:sz w:val="32"/>
          <w:szCs w:val="32"/>
        </w:rPr>
      </w:pPr>
      <w:r w:rsidRPr="00247AE9">
        <w:rPr>
          <w:b/>
          <w:bCs/>
          <w:sz w:val="32"/>
          <w:szCs w:val="32"/>
        </w:rPr>
        <w:t>Videokonsultation og kviktider</w:t>
      </w:r>
    </w:p>
    <w:p w14:paraId="009125B0" w14:textId="61BD6797" w:rsidR="009971E7" w:rsidRDefault="009971E7"/>
    <w:p w14:paraId="0D1BAB57" w14:textId="3E878C61" w:rsidR="009971E7" w:rsidRPr="009971E7" w:rsidRDefault="009971E7">
      <w:pPr>
        <w:rPr>
          <w:b/>
          <w:bCs/>
        </w:rPr>
      </w:pPr>
      <w:r w:rsidRPr="009971E7">
        <w:rPr>
          <w:b/>
          <w:bCs/>
        </w:rPr>
        <w:t>Videokonsultation:</w:t>
      </w:r>
    </w:p>
    <w:p w14:paraId="5297FAB6" w14:textId="32F36800" w:rsidR="009971E7" w:rsidRDefault="009971E7">
      <w:r>
        <w:t>Vi indfører nu mulighed for at man online kan booke videokonsultation hos husets faste læger</w:t>
      </w:r>
      <w:r w:rsidR="00A94282">
        <w:t>.</w:t>
      </w:r>
      <w:r>
        <w:t xml:space="preserve"> Video-konsultation egner sig til problemstillinger som ikke kræver en fysisk undersøgelse</w:t>
      </w:r>
      <w:r w:rsidR="00A94282">
        <w:t>.</w:t>
      </w:r>
    </w:p>
    <w:p w14:paraId="02AAE564" w14:textId="6BDFA0BC" w:rsidR="00247AE9" w:rsidRDefault="00247AE9">
      <w:r>
        <w:t>Video-tiderne kan bookes online, så længe der er ledige tider. Vælg ”video-konsultation” hos den læge man ønsker at konsultere.</w:t>
      </w:r>
    </w:p>
    <w:p w14:paraId="7A750207" w14:textId="2029D25D" w:rsidR="00E06CC4" w:rsidRDefault="00E06CC4">
      <w:r>
        <w:t>Du skal ved videokonsultation kunne benytte app’en ”Min Læge</w:t>
      </w:r>
      <w:r w:rsidR="00A94282">
        <w:t>.</w:t>
      </w:r>
    </w:p>
    <w:p w14:paraId="6D8FEDB8" w14:textId="77777777" w:rsidR="00247AE9" w:rsidRDefault="00247AE9"/>
    <w:p w14:paraId="1AB33D73" w14:textId="77777777" w:rsidR="00E06CC4" w:rsidRDefault="00E06CC4"/>
    <w:p w14:paraId="3C55D46A" w14:textId="218F4A2F" w:rsidR="009971E7" w:rsidRDefault="009971E7">
      <w:pPr>
        <w:rPr>
          <w:b/>
          <w:bCs/>
        </w:rPr>
      </w:pPr>
      <w:r>
        <w:rPr>
          <w:b/>
          <w:bCs/>
        </w:rPr>
        <w:t>Kvik</w:t>
      </w:r>
      <w:r w:rsidR="00247AE9">
        <w:rPr>
          <w:b/>
          <w:bCs/>
        </w:rPr>
        <w:t>-</w:t>
      </w:r>
      <w:r>
        <w:rPr>
          <w:b/>
          <w:bCs/>
        </w:rPr>
        <w:t>tid:</w:t>
      </w:r>
    </w:p>
    <w:p w14:paraId="45E3C98D" w14:textId="59626F18" w:rsidR="009971E7" w:rsidRDefault="009971E7">
      <w:r>
        <w:t xml:space="preserve">Them Lægepraksis </w:t>
      </w:r>
      <w:r w:rsidR="00A94282">
        <w:t xml:space="preserve">giver fortsat </w:t>
      </w:r>
      <w:r>
        <w:t>mulighed for at bestille en kviktid</w:t>
      </w:r>
      <w:r w:rsidR="00247AE9">
        <w:t xml:space="preserve"> med henblik på at komme ventetiderne til livs og give patienterne en mulighed for med kort varsel at få en tid til en hurtig vurdering af en problemstilling.</w:t>
      </w:r>
    </w:p>
    <w:p w14:paraId="13FD75BB" w14:textId="528841DA" w:rsidR="00247AE9" w:rsidRDefault="00247AE9">
      <w:pPr>
        <w:rPr>
          <w:lang w:val="nb-NO"/>
        </w:rPr>
      </w:pPr>
      <w:r w:rsidRPr="00247AE9">
        <w:rPr>
          <w:lang w:val="nb-NO"/>
        </w:rPr>
        <w:t>Vilkårene for</w:t>
      </w:r>
      <w:r>
        <w:rPr>
          <w:lang w:val="nb-NO"/>
        </w:rPr>
        <w:t xml:space="preserve"> </w:t>
      </w:r>
      <w:r w:rsidRPr="00247AE9">
        <w:rPr>
          <w:lang w:val="nb-NO"/>
        </w:rPr>
        <w:t>kviktiderne</w:t>
      </w:r>
      <w:r>
        <w:rPr>
          <w:lang w:val="nb-NO"/>
        </w:rPr>
        <w:t xml:space="preserve"> </w:t>
      </w:r>
      <w:r w:rsidRPr="00247AE9">
        <w:rPr>
          <w:lang w:val="nb-NO"/>
        </w:rPr>
        <w:t>er for</w:t>
      </w:r>
      <w:r>
        <w:rPr>
          <w:lang w:val="nb-NO"/>
        </w:rPr>
        <w:t>t</w:t>
      </w:r>
      <w:r w:rsidRPr="00247AE9">
        <w:rPr>
          <w:lang w:val="nb-NO"/>
        </w:rPr>
        <w:t>s</w:t>
      </w:r>
      <w:r>
        <w:rPr>
          <w:lang w:val="nb-NO"/>
        </w:rPr>
        <w:t xml:space="preserve">at </w:t>
      </w:r>
      <w:r w:rsidRPr="00247AE9">
        <w:rPr>
          <w:lang w:val="nb-NO"/>
        </w:rPr>
        <w:t>de sa</w:t>
      </w:r>
      <w:r>
        <w:rPr>
          <w:lang w:val="nb-NO"/>
        </w:rPr>
        <w:t>mme:</w:t>
      </w:r>
    </w:p>
    <w:p w14:paraId="794FDC99" w14:textId="5B88ABAB" w:rsidR="00247AE9" w:rsidRDefault="00247AE9" w:rsidP="00247AE9">
      <w:pPr>
        <w:pStyle w:val="Listeafsnit"/>
        <w:numPr>
          <w:ilvl w:val="0"/>
          <w:numId w:val="1"/>
        </w:numPr>
      </w:pPr>
      <w:r>
        <w:t xml:space="preserve">Kviktid er en kort konsultation som kan bruges til vurdering af </w:t>
      </w:r>
      <w:r w:rsidR="00A94282">
        <w:t>en</w:t>
      </w:r>
      <w:r>
        <w:t xml:space="preserve"> velafgrænset problemstilling.</w:t>
      </w:r>
    </w:p>
    <w:p w14:paraId="26FB2D84" w14:textId="1F905D17" w:rsidR="00247AE9" w:rsidRDefault="00247AE9" w:rsidP="00247AE9">
      <w:pPr>
        <w:pStyle w:val="Listeafsnit"/>
        <w:numPr>
          <w:ilvl w:val="0"/>
          <w:numId w:val="1"/>
        </w:numPr>
      </w:pPr>
      <w:r w:rsidRPr="00247AE9">
        <w:t xml:space="preserve">Tiden kan </w:t>
      </w:r>
      <w:r>
        <w:t>ikke</w:t>
      </w:r>
      <w:r w:rsidRPr="00247AE9">
        <w:t xml:space="preserve"> bookes til attestarbejde (herunder kørekort), årskontroller, børne- eller graviditetsundersøgelser.</w:t>
      </w:r>
    </w:p>
    <w:p w14:paraId="192D8927" w14:textId="514FA7BE" w:rsidR="00247AE9" w:rsidRDefault="00247AE9" w:rsidP="00247AE9">
      <w:pPr>
        <w:pStyle w:val="Listeafsnit"/>
        <w:numPr>
          <w:ilvl w:val="0"/>
          <w:numId w:val="1"/>
        </w:numPr>
      </w:pPr>
      <w:r>
        <w:t>Tiderne frigives til booking 72 timer forud. De kan bookes online hos den læge der varetager kviktiden den pågældende dag (vælg ”kviktid” under ønsket konsultation)</w:t>
      </w:r>
    </w:p>
    <w:p w14:paraId="5C42C129" w14:textId="22C70B1C" w:rsidR="00247AE9" w:rsidRDefault="00247AE9" w:rsidP="00247AE9">
      <w:pPr>
        <w:pStyle w:val="Listeafsnit"/>
        <w:numPr>
          <w:ilvl w:val="0"/>
          <w:numId w:val="1"/>
        </w:numPr>
      </w:pPr>
      <w:r w:rsidRPr="00247AE9">
        <w:t>I tilfælde af at problemstillingen viser sig at være mere omfattende end det kan afsluttes på den tid, der er til rådighed</w:t>
      </w:r>
      <w:r>
        <w:t xml:space="preserve">, må der bookes ny tid til opfølgning. </w:t>
      </w:r>
    </w:p>
    <w:p w14:paraId="6EB81AE0" w14:textId="69DB2E4A" w:rsidR="00247AE9" w:rsidRPr="00247AE9" w:rsidRDefault="00247AE9" w:rsidP="00247AE9">
      <w:pPr>
        <w:pStyle w:val="Listeafsnit"/>
        <w:numPr>
          <w:ilvl w:val="0"/>
          <w:numId w:val="1"/>
        </w:numPr>
      </w:pPr>
      <w:r>
        <w:t xml:space="preserve">Ved akut opstået sygdom med behov for hurtig læge-vurdering skal der fortsat tages kontakt til klinikken per telefon for bestilling af akut-tid samme dag. </w:t>
      </w:r>
    </w:p>
    <w:sectPr w:rsidR="00247AE9" w:rsidRPr="00247A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DB3"/>
    <w:multiLevelType w:val="hybridMultilevel"/>
    <w:tmpl w:val="859E6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E7"/>
    <w:rsid w:val="000428F1"/>
    <w:rsid w:val="00247AE9"/>
    <w:rsid w:val="009971E7"/>
    <w:rsid w:val="00997573"/>
    <w:rsid w:val="00A94282"/>
    <w:rsid w:val="00E06CC4"/>
    <w:rsid w:val="00E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8DF6"/>
  <w15:chartTrackingRefBased/>
  <w15:docId w15:val="{EC44E329-5236-4D06-8BAC-3FF1106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7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7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7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71E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71E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71E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71E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Munksgaard Søndergaard</dc:creator>
  <cp:keywords/>
  <dc:description/>
  <cp:lastModifiedBy>Niels Munksgaard Søndergaard</cp:lastModifiedBy>
  <cp:revision>4</cp:revision>
  <dcterms:created xsi:type="dcterms:W3CDTF">2025-01-17T07:43:00Z</dcterms:created>
  <dcterms:modified xsi:type="dcterms:W3CDTF">2025-01-23T11:04:00Z</dcterms:modified>
</cp:coreProperties>
</file>